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60D" w:rsidRDefault="00A1360D" w:rsidP="00A1360D">
      <w:pPr>
        <w:pStyle w:val="ConsPlusNormal"/>
        <w:jc w:val="center"/>
      </w:pPr>
      <w:r>
        <w:t>ОПИСАНИЕ МЕСТОПОЛОЖЕНИЯ ГРАНИЦ</w:t>
      </w:r>
    </w:p>
    <w:p w:rsidR="00A1360D" w:rsidRDefault="00A1360D" w:rsidP="00A1360D">
      <w:pPr>
        <w:pStyle w:val="ConsPlusNormal"/>
        <w:jc w:val="center"/>
      </w:pPr>
    </w:p>
    <w:p w:rsidR="00A1360D" w:rsidRPr="00B4021D" w:rsidRDefault="00A1360D" w:rsidP="00A1360D">
      <w:pPr>
        <w:pStyle w:val="ConsPlusNormal"/>
        <w:jc w:val="center"/>
        <w:rPr>
          <w:color w:val="000000" w:themeColor="text1"/>
          <w:u w:val="single"/>
        </w:rPr>
      </w:pPr>
      <w:r w:rsidRPr="00B4021D">
        <w:rPr>
          <w:color w:val="000000" w:themeColor="text1"/>
          <w:u w:val="single"/>
        </w:rPr>
        <w:t xml:space="preserve">Зона сервитута для </w:t>
      </w:r>
      <w:r>
        <w:rPr>
          <w:color w:val="000000" w:themeColor="text1"/>
          <w:u w:val="single"/>
        </w:rPr>
        <w:t>строительства</w:t>
      </w:r>
      <w:r w:rsidRPr="00B4021D">
        <w:rPr>
          <w:color w:val="000000" w:themeColor="text1"/>
          <w:u w:val="single"/>
        </w:rPr>
        <w:t xml:space="preserve"> объекта канализационного коллектора </w:t>
      </w:r>
      <w:r>
        <w:rPr>
          <w:color w:val="000000" w:themeColor="text1"/>
          <w:u w:val="single"/>
        </w:rPr>
        <w:t>чзу4 (Сервитут 4)</w:t>
      </w:r>
    </w:p>
    <w:p w:rsidR="00A1360D" w:rsidRDefault="00321D84" w:rsidP="00A1360D">
      <w:pPr>
        <w:pStyle w:val="ConsPlusNormal"/>
        <w:jc w:val="center"/>
      </w:pPr>
      <w:r>
        <w:t xml:space="preserve"> </w:t>
      </w:r>
      <w:r w:rsidR="00A1360D">
        <w:t>(наименование объекта</w:t>
      </w:r>
      <w:r>
        <w:t>, местоположение границ</w:t>
      </w:r>
      <w:r w:rsidR="00A1360D">
        <w:t xml:space="preserve"> которого описано (далее - объект)</w:t>
      </w:r>
    </w:p>
    <w:p w:rsidR="00A1360D" w:rsidRDefault="00A1360D" w:rsidP="00A1360D">
      <w:pPr>
        <w:pStyle w:val="ConsPlusNormal"/>
        <w:jc w:val="center"/>
        <w:outlineLvl w:val="0"/>
      </w:pPr>
    </w:p>
    <w:p w:rsidR="00B5095C" w:rsidRPr="00462FDF" w:rsidRDefault="00A1360D" w:rsidP="00A1360D">
      <w:pPr>
        <w:pStyle w:val="ConsPlusNormal"/>
        <w:jc w:val="center"/>
        <w:outlineLvl w:val="0"/>
      </w:pPr>
      <w:r>
        <w:t>Раздел1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818"/>
        <w:gridCol w:w="4475"/>
      </w:tblGrid>
      <w:tr w:rsidR="00B5095C" w:rsidTr="00A1360D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  <w:jc w:val="center"/>
              <w:outlineLvl w:val="0"/>
            </w:pPr>
            <w:r>
              <w:t>Сведения об объекте</w:t>
            </w:r>
          </w:p>
        </w:tc>
      </w:tr>
      <w:tr w:rsidR="00B5095C" w:rsidTr="00A1360D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</w:pPr>
          </w:p>
        </w:tc>
      </w:tr>
      <w:tr w:rsidR="00B5095C" w:rsidTr="00A1360D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Характеристики объекта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Описание характеристик</w:t>
            </w:r>
          </w:p>
        </w:tc>
      </w:tr>
      <w:tr w:rsidR="00B5095C" w:rsidTr="00A1360D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</w:tr>
      <w:tr w:rsidR="00B5095C" w:rsidTr="00A1360D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</w:pPr>
            <w:r>
              <w:t xml:space="preserve">Местоположение объекта </w:t>
            </w:r>
          </w:p>
        </w:tc>
        <w:tc>
          <w:tcPr>
            <w:tcW w:w="4475" w:type="dxa"/>
          </w:tcPr>
          <w:p w:rsidR="00B5095C" w:rsidRDefault="00E35C89">
            <w:pPr>
              <w:pStyle w:val="ConsPlusNormal"/>
            </w:pPr>
            <w:r>
              <w:t>г. Рост</w:t>
            </w:r>
            <w:r w:rsidR="00C14D43">
              <w:t>о</w:t>
            </w:r>
            <w:r>
              <w:t>в-на-Дону</w:t>
            </w:r>
          </w:p>
        </w:tc>
      </w:tr>
      <w:tr w:rsidR="00B5095C" w:rsidTr="00A1360D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>Площадь объекта +/- величина погрешности определения площади</w:t>
            </w:r>
          </w:p>
          <w:p w:rsidR="00B5095C" w:rsidRDefault="00B5095C">
            <w:pPr>
              <w:pStyle w:val="ConsPlusNormal"/>
            </w:pPr>
            <w:r>
              <w:t xml:space="preserve">(P +/- Дельта P) </w:t>
            </w:r>
          </w:p>
        </w:tc>
        <w:tc>
          <w:tcPr>
            <w:tcW w:w="4475" w:type="dxa"/>
          </w:tcPr>
          <w:p w:rsidR="00B5095C" w:rsidRDefault="00270A97">
            <w:pPr>
              <w:pStyle w:val="ConsPlusNormal"/>
            </w:pPr>
            <w:r>
              <w:t>27 кв.м +/- 2 кв.м</w:t>
            </w:r>
          </w:p>
        </w:tc>
      </w:tr>
      <w:tr w:rsidR="00B5095C" w:rsidTr="00A1360D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 xml:space="preserve">Иные характеристики объекта </w:t>
            </w:r>
          </w:p>
        </w:tc>
        <w:tc>
          <w:tcPr>
            <w:tcW w:w="4475" w:type="dxa"/>
          </w:tcPr>
          <w:p w:rsidR="004248D4" w:rsidRDefault="004248D4" w:rsidP="004248D4">
            <w:pPr>
              <w:pStyle w:val="ConsPlusNormal"/>
              <w:jc w:val="both"/>
            </w:pPr>
            <w:r w:rsidRPr="002A2C13">
              <w:t xml:space="preserve">Публичный сервитут устанавливается </w:t>
            </w:r>
            <w:r>
              <w:br/>
            </w:r>
            <w:r w:rsidRPr="002A2C13">
              <w:t xml:space="preserve">в </w:t>
            </w:r>
            <w:r>
              <w:t xml:space="preserve">следующих </w:t>
            </w:r>
            <w:r w:rsidRPr="002A2C13">
              <w:t>целях</w:t>
            </w:r>
            <w:r>
              <w:t xml:space="preserve"> (подпункт 2 ст. 39.37 ЗК РФ):</w:t>
            </w:r>
          </w:p>
          <w:p w:rsidR="004248D4" w:rsidRDefault="004248D4" w:rsidP="004248D4">
            <w:pPr>
              <w:pStyle w:val="ConsPlusNormal"/>
              <w:jc w:val="both"/>
              <w:rPr>
                <w:sz w:val="23"/>
                <w:szCs w:val="23"/>
                <w:shd w:val="clear" w:color="auto" w:fill="FFFFFF"/>
              </w:rPr>
            </w:pPr>
            <w:r>
              <w:t xml:space="preserve">- </w:t>
            </w:r>
            <w:r w:rsidRPr="006A4D7B">
              <w:rPr>
                <w:sz w:val="23"/>
                <w:szCs w:val="23"/>
                <w:shd w:val="clear" w:color="auto" w:fill="FFFFFF"/>
              </w:rPr>
              <w:t>складировани</w:t>
            </w:r>
            <w:r>
              <w:rPr>
                <w:sz w:val="23"/>
                <w:szCs w:val="23"/>
                <w:shd w:val="clear" w:color="auto" w:fill="FFFFFF"/>
              </w:rPr>
              <w:t>е</w:t>
            </w:r>
            <w:r w:rsidRPr="006A4D7B">
              <w:rPr>
                <w:sz w:val="23"/>
                <w:szCs w:val="23"/>
                <w:shd w:val="clear" w:color="auto" w:fill="FFFFFF"/>
              </w:rPr>
              <w:t xml:space="preserve"> строительных и иных материалов, возведение некапитальных строений, сооружений (включая ограждения, бытовки, навесы) и (или) размещение строительной техники, которые необходимы для обеспечения строительства, реконструкции, ремонта инженерных сооружений, объектов транспортной инфраструктуры федерального,</w:t>
            </w:r>
            <w:r>
              <w:rPr>
                <w:sz w:val="23"/>
                <w:szCs w:val="23"/>
                <w:shd w:val="clear" w:color="auto" w:fill="FFFFFF"/>
              </w:rPr>
              <w:t xml:space="preserve"> </w:t>
            </w:r>
            <w:r w:rsidRPr="006A4D7B">
              <w:rPr>
                <w:sz w:val="23"/>
                <w:szCs w:val="23"/>
                <w:shd w:val="clear" w:color="auto" w:fill="FFFFFF"/>
              </w:rPr>
              <w:t xml:space="preserve">регионального или местного значения, </w:t>
            </w:r>
            <w:bookmarkStart w:id="0" w:name="_GoBack"/>
            <w:bookmarkEnd w:id="0"/>
            <w:r w:rsidRPr="006A4D7B">
              <w:rPr>
                <w:sz w:val="23"/>
                <w:szCs w:val="23"/>
                <w:shd w:val="clear" w:color="auto" w:fill="FFFFFF"/>
              </w:rPr>
              <w:t>на срок указанных строительства, реконструкции, ремонта;</w:t>
            </w:r>
          </w:p>
          <w:p w:rsidR="00B5095C" w:rsidRDefault="004248D4" w:rsidP="004248D4">
            <w:pPr>
              <w:pStyle w:val="ConsPlusNormal"/>
              <w:jc w:val="both"/>
            </w:pPr>
            <w:r w:rsidRPr="006A4D7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</w:r>
            <w:r w:rsidRPr="0072423D">
              <w:rPr>
                <w:color w:val="000000"/>
              </w:rPr>
              <w:t xml:space="preserve">     Срок установления публичного сервитута – </w:t>
            </w:r>
            <w:r>
              <w:rPr>
                <w:color w:val="000000"/>
              </w:rPr>
              <w:t>39</w:t>
            </w:r>
            <w:r w:rsidRPr="0072423D">
              <w:rPr>
                <w:color w:val="000000"/>
              </w:rPr>
              <w:t xml:space="preserve"> месяцев (подпункт 2 статьи 39.45 ЗК РФ)</w:t>
            </w:r>
          </w:p>
        </w:tc>
      </w:tr>
    </w:tbl>
    <w:p w:rsidR="0095576B" w:rsidRDefault="0095576B"/>
    <w:p w:rsidR="0025050F" w:rsidRDefault="002D4E18">
      <w:r>
        <w:br w:type="page"/>
      </w:r>
    </w:p>
    <w:p w:rsidR="00E35C89" w:rsidRPr="00E35C89" w:rsidRDefault="00C1180B" w:rsidP="00C1180B">
      <w:pPr>
        <w:jc w:val="center"/>
      </w:pPr>
      <w:r>
        <w:lastRenderedPageBreak/>
        <w:t>Раздел 2</w:t>
      </w:r>
    </w:p>
    <w:tbl>
      <w:tblPr>
        <w:tblpPr w:leftFromText="180" w:rightFromText="180" w:vertAnchor="text" w:tblpY="1"/>
        <w:tblOverlap w:val="never"/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84"/>
        <w:gridCol w:w="1870"/>
        <w:gridCol w:w="1683"/>
        <w:gridCol w:w="3927"/>
        <w:gridCol w:w="1122"/>
      </w:tblGrid>
      <w:tr w:rsidR="0025050F" w:rsidTr="00C1180B">
        <w:tc>
          <w:tcPr>
            <w:tcW w:w="9786" w:type="dxa"/>
            <w:gridSpan w:val="5"/>
          </w:tcPr>
          <w:p w:rsidR="0025050F" w:rsidRDefault="0025050F" w:rsidP="00E35C89">
            <w:pPr>
              <w:spacing w:after="1" w:line="240" w:lineRule="atLeast"/>
              <w:jc w:val="center"/>
              <w:outlineLvl w:val="0"/>
            </w:pPr>
            <w:r>
              <w:t xml:space="preserve">Сведения о местоположении границ объекта </w:t>
            </w:r>
            <w:hyperlink r:id="rId4" w:history="1"/>
          </w:p>
        </w:tc>
      </w:tr>
      <w:tr w:rsidR="0025050F" w:rsidTr="00C1180B">
        <w:tc>
          <w:tcPr>
            <w:tcW w:w="9786" w:type="dxa"/>
            <w:gridSpan w:val="5"/>
          </w:tcPr>
          <w:p w:rsidR="0025050F" w:rsidRPr="0011474A" w:rsidRDefault="00AA6323" w:rsidP="00E35C89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t xml:space="preserve">     </w:t>
            </w:r>
            <w:r w:rsidR="0025050F">
              <w:t xml:space="preserve">1. Система координат </w:t>
            </w:r>
            <w:r w:rsidR="0011474A">
              <w:rPr>
                <w:lang w:val="en-US"/>
              </w:rPr>
              <w:t>_</w:t>
            </w:r>
            <w:r w:rsidR="0025050F">
              <w:t>_</w:t>
            </w:r>
            <w:r w:rsidR="005C3994" w:rsidRPr="005C3994">
              <w:rPr>
                <w:u w:val="single"/>
              </w:rPr>
              <w:t xml:space="preserve"> МСК-61, 2 зона</w:t>
            </w:r>
            <w:r w:rsidR="005C3994" w:rsidRPr="005C3994">
              <w:rPr>
                <w:u w:val="single"/>
                <w:lang w:val="en-US"/>
              </w:rPr>
              <w:t xml:space="preserve"> </w:t>
            </w:r>
            <w:r w:rsidR="0011474A">
              <w:rPr>
                <w:lang w:val="en-US"/>
              </w:rPr>
              <w:t>__</w:t>
            </w:r>
          </w:p>
        </w:tc>
      </w:tr>
      <w:tr w:rsidR="0025050F" w:rsidTr="00C1180B">
        <w:tc>
          <w:tcPr>
            <w:tcW w:w="9786" w:type="dxa"/>
            <w:gridSpan w:val="5"/>
          </w:tcPr>
          <w:p w:rsidR="0025050F" w:rsidRDefault="0025050F" w:rsidP="00E35C89">
            <w:pPr>
              <w:spacing w:after="1" w:line="240" w:lineRule="atLeast"/>
              <w:ind w:firstLine="283"/>
              <w:jc w:val="both"/>
            </w:pPr>
            <w:r>
              <w:t>2. Сведения о характерных точках границ объекта</w:t>
            </w:r>
          </w:p>
        </w:tc>
      </w:tr>
      <w:tr w:rsidR="0025050F" w:rsidTr="00C1180B">
        <w:tc>
          <w:tcPr>
            <w:tcW w:w="1184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proofErr w:type="spellStart"/>
            <w:r>
              <w:t>Обозна</w:t>
            </w:r>
            <w:r w:rsidR="007C6830" w:rsidRPr="00881B54">
              <w:t>-</w:t>
            </w:r>
            <w:r>
              <w:t>чение</w:t>
            </w:r>
            <w:proofErr w:type="spellEnd"/>
            <w:r>
              <w:t xml:space="preserve"> характер</w:t>
            </w:r>
            <w:r w:rsidR="007C6830" w:rsidRPr="00881B54">
              <w:t>-</w:t>
            </w:r>
            <w:proofErr w:type="spellStart"/>
            <w:r>
              <w:t>ных</w:t>
            </w:r>
            <w:proofErr w:type="spellEnd"/>
            <w:r>
              <w:t xml:space="preserve"> точек границ</w:t>
            </w:r>
          </w:p>
        </w:tc>
        <w:tc>
          <w:tcPr>
            <w:tcW w:w="3553" w:type="dxa"/>
            <w:gridSpan w:val="2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Координаты, м</w:t>
            </w:r>
          </w:p>
        </w:tc>
        <w:tc>
          <w:tcPr>
            <w:tcW w:w="3927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Метод определения координат и средняя квадратическая погрешность положения характерной точки (</w:t>
            </w:r>
            <w:proofErr w:type="spellStart"/>
            <w:r>
              <w:t>Mt</w:t>
            </w:r>
            <w:proofErr w:type="spellEnd"/>
            <w:r>
              <w:t xml:space="preserve">), м </w:t>
            </w:r>
          </w:p>
        </w:tc>
        <w:tc>
          <w:tcPr>
            <w:tcW w:w="1122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proofErr w:type="spellStart"/>
            <w:r>
              <w:t>Описа</w:t>
            </w:r>
            <w:r w:rsidR="007C6830" w:rsidRPr="007C6830">
              <w:t>-</w:t>
            </w:r>
            <w:r>
              <w:t>ние</w:t>
            </w:r>
            <w:proofErr w:type="spellEnd"/>
            <w:r>
              <w:t xml:space="preserve"> </w:t>
            </w:r>
            <w:proofErr w:type="spellStart"/>
            <w:r>
              <w:t>обозна</w:t>
            </w:r>
            <w:r w:rsidR="007C6830" w:rsidRPr="007C6830">
              <w:t>-</w:t>
            </w:r>
            <w:r>
              <w:t>чения</w:t>
            </w:r>
            <w:proofErr w:type="spellEnd"/>
            <w:r>
              <w:t xml:space="preserve"> точки </w:t>
            </w:r>
          </w:p>
        </w:tc>
      </w:tr>
      <w:tr w:rsidR="0025050F" w:rsidTr="00C1180B">
        <w:tc>
          <w:tcPr>
            <w:tcW w:w="1184" w:type="dxa"/>
            <w:vMerge/>
          </w:tcPr>
          <w:p w:rsidR="0025050F" w:rsidRDefault="0025050F" w:rsidP="00E35C89"/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X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Y</w:t>
            </w:r>
          </w:p>
        </w:tc>
        <w:tc>
          <w:tcPr>
            <w:tcW w:w="3927" w:type="dxa"/>
            <w:vMerge/>
          </w:tcPr>
          <w:p w:rsidR="0025050F" w:rsidRDefault="0025050F" w:rsidP="00E35C89"/>
        </w:tc>
        <w:tc>
          <w:tcPr>
            <w:tcW w:w="1122" w:type="dxa"/>
            <w:vMerge/>
          </w:tcPr>
          <w:p w:rsidR="0025050F" w:rsidRDefault="0025050F" w:rsidP="00E35C89"/>
        </w:tc>
      </w:tr>
      <w:tr w:rsidR="0025050F" w:rsidTr="00C1180B">
        <w:tc>
          <w:tcPr>
            <w:tcW w:w="1184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3927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122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5</w:t>
            </w:r>
          </w:p>
        </w:tc>
      </w:tr>
      <w:tr w:rsidR="00270A97" w:rsidTr="00C1180B">
        <w:tc>
          <w:tcPr>
            <w:tcW w:w="1184" w:type="dxa"/>
          </w:tcPr>
          <w:p w:rsidR="00270A97" w:rsidRDefault="00270A97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270A97" w:rsidRDefault="00270A97" w:rsidP="00E35C89">
            <w:pPr>
              <w:spacing w:after="1" w:line="240" w:lineRule="atLeast"/>
              <w:jc w:val="center"/>
            </w:pPr>
            <w:r>
              <w:t>419986.11</w:t>
            </w:r>
          </w:p>
        </w:tc>
        <w:tc>
          <w:tcPr>
            <w:tcW w:w="1683" w:type="dxa"/>
          </w:tcPr>
          <w:p w:rsidR="00270A97" w:rsidRDefault="00270A97" w:rsidP="00E35C89">
            <w:pPr>
              <w:spacing w:after="1" w:line="240" w:lineRule="atLeast"/>
              <w:jc w:val="center"/>
            </w:pPr>
            <w:r>
              <w:t>2205646.74</w:t>
            </w:r>
          </w:p>
        </w:tc>
        <w:tc>
          <w:tcPr>
            <w:tcW w:w="3927" w:type="dxa"/>
          </w:tcPr>
          <w:p w:rsidR="00270A97" w:rsidRDefault="00270A97" w:rsidP="00E35C89">
            <w:pPr>
              <w:spacing w:after="1" w:line="240" w:lineRule="atLeast"/>
              <w:jc w:val="center"/>
            </w:pPr>
            <w:r>
              <w:t>Картометрический метод, Мt=0.2</w:t>
            </w:r>
          </w:p>
        </w:tc>
        <w:tc>
          <w:tcPr>
            <w:tcW w:w="1122" w:type="dxa"/>
          </w:tcPr>
          <w:p w:rsidR="00270A97" w:rsidRDefault="00270A97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270A97" w:rsidTr="00C1180B">
        <w:tc>
          <w:tcPr>
            <w:tcW w:w="1184" w:type="dxa"/>
          </w:tcPr>
          <w:p w:rsidR="00270A97" w:rsidRDefault="00270A97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870" w:type="dxa"/>
          </w:tcPr>
          <w:p w:rsidR="00270A97" w:rsidRDefault="00270A97" w:rsidP="00E35C89">
            <w:pPr>
              <w:spacing w:after="1" w:line="240" w:lineRule="atLeast"/>
              <w:jc w:val="center"/>
            </w:pPr>
            <w:r>
              <w:t>419980.84</w:t>
            </w:r>
          </w:p>
        </w:tc>
        <w:tc>
          <w:tcPr>
            <w:tcW w:w="1683" w:type="dxa"/>
          </w:tcPr>
          <w:p w:rsidR="00270A97" w:rsidRDefault="00270A97" w:rsidP="00E35C89">
            <w:pPr>
              <w:spacing w:after="1" w:line="240" w:lineRule="atLeast"/>
              <w:jc w:val="center"/>
            </w:pPr>
            <w:r>
              <w:t>2205647.94</w:t>
            </w:r>
          </w:p>
        </w:tc>
        <w:tc>
          <w:tcPr>
            <w:tcW w:w="3927" w:type="dxa"/>
          </w:tcPr>
          <w:p w:rsidR="00270A97" w:rsidRDefault="00270A97" w:rsidP="00E35C89">
            <w:pPr>
              <w:spacing w:after="1" w:line="240" w:lineRule="atLeast"/>
              <w:jc w:val="center"/>
            </w:pPr>
            <w:r>
              <w:t>Картометрический метод, Мt=0.2</w:t>
            </w:r>
          </w:p>
        </w:tc>
        <w:tc>
          <w:tcPr>
            <w:tcW w:w="1122" w:type="dxa"/>
          </w:tcPr>
          <w:p w:rsidR="00270A97" w:rsidRDefault="00270A97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270A97" w:rsidTr="00C1180B">
        <w:tc>
          <w:tcPr>
            <w:tcW w:w="1184" w:type="dxa"/>
          </w:tcPr>
          <w:p w:rsidR="00270A97" w:rsidRDefault="00270A97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1870" w:type="dxa"/>
          </w:tcPr>
          <w:p w:rsidR="00270A97" w:rsidRDefault="00270A97" w:rsidP="00E35C89">
            <w:pPr>
              <w:spacing w:after="1" w:line="240" w:lineRule="atLeast"/>
              <w:jc w:val="center"/>
            </w:pPr>
            <w:r>
              <w:t>419986.93</w:t>
            </w:r>
          </w:p>
        </w:tc>
        <w:tc>
          <w:tcPr>
            <w:tcW w:w="1683" w:type="dxa"/>
          </w:tcPr>
          <w:p w:rsidR="00270A97" w:rsidRDefault="00270A97" w:rsidP="00E35C89">
            <w:pPr>
              <w:spacing w:after="1" w:line="240" w:lineRule="atLeast"/>
              <w:jc w:val="center"/>
            </w:pPr>
            <w:r>
              <w:t>2205654.40</w:t>
            </w:r>
          </w:p>
        </w:tc>
        <w:tc>
          <w:tcPr>
            <w:tcW w:w="3927" w:type="dxa"/>
          </w:tcPr>
          <w:p w:rsidR="00270A97" w:rsidRDefault="00270A97" w:rsidP="00E35C89">
            <w:pPr>
              <w:spacing w:after="1" w:line="240" w:lineRule="atLeast"/>
              <w:jc w:val="center"/>
            </w:pPr>
            <w:r>
              <w:t>Картометрический метод, Мt=0.2</w:t>
            </w:r>
          </w:p>
        </w:tc>
        <w:tc>
          <w:tcPr>
            <w:tcW w:w="1122" w:type="dxa"/>
          </w:tcPr>
          <w:p w:rsidR="00270A97" w:rsidRDefault="00270A97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270A97" w:rsidTr="00C1180B">
        <w:tc>
          <w:tcPr>
            <w:tcW w:w="1184" w:type="dxa"/>
          </w:tcPr>
          <w:p w:rsidR="00270A97" w:rsidRDefault="00270A97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870" w:type="dxa"/>
          </w:tcPr>
          <w:p w:rsidR="00270A97" w:rsidRDefault="00270A97" w:rsidP="00E35C89">
            <w:pPr>
              <w:spacing w:after="1" w:line="240" w:lineRule="atLeast"/>
              <w:jc w:val="center"/>
            </w:pPr>
            <w:r>
              <w:t>419988.67</w:t>
            </w:r>
          </w:p>
        </w:tc>
        <w:tc>
          <w:tcPr>
            <w:tcW w:w="1683" w:type="dxa"/>
          </w:tcPr>
          <w:p w:rsidR="00270A97" w:rsidRDefault="00270A97" w:rsidP="00E35C89">
            <w:pPr>
              <w:spacing w:after="1" w:line="240" w:lineRule="atLeast"/>
              <w:jc w:val="center"/>
            </w:pPr>
            <w:r>
              <w:t>2205654.75</w:t>
            </w:r>
          </w:p>
        </w:tc>
        <w:tc>
          <w:tcPr>
            <w:tcW w:w="3927" w:type="dxa"/>
          </w:tcPr>
          <w:p w:rsidR="00270A97" w:rsidRDefault="00270A97" w:rsidP="00E35C89">
            <w:pPr>
              <w:spacing w:after="1" w:line="240" w:lineRule="atLeast"/>
              <w:jc w:val="center"/>
            </w:pPr>
            <w:r>
              <w:t>Картометрический метод, Мt=0.2</w:t>
            </w:r>
          </w:p>
        </w:tc>
        <w:tc>
          <w:tcPr>
            <w:tcW w:w="1122" w:type="dxa"/>
          </w:tcPr>
          <w:p w:rsidR="00270A97" w:rsidRDefault="00270A97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270A97" w:rsidTr="00C1180B">
        <w:tc>
          <w:tcPr>
            <w:tcW w:w="1184" w:type="dxa"/>
          </w:tcPr>
          <w:p w:rsidR="00270A97" w:rsidRDefault="00270A97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270A97" w:rsidRDefault="00270A97" w:rsidP="00E35C89">
            <w:pPr>
              <w:spacing w:after="1" w:line="240" w:lineRule="atLeast"/>
              <w:jc w:val="center"/>
            </w:pPr>
            <w:r>
              <w:t>419986.11</w:t>
            </w:r>
          </w:p>
        </w:tc>
        <w:tc>
          <w:tcPr>
            <w:tcW w:w="1683" w:type="dxa"/>
          </w:tcPr>
          <w:p w:rsidR="00270A97" w:rsidRDefault="00270A97" w:rsidP="00E35C89">
            <w:pPr>
              <w:spacing w:after="1" w:line="240" w:lineRule="atLeast"/>
              <w:jc w:val="center"/>
            </w:pPr>
            <w:r>
              <w:t>2205646.74</w:t>
            </w:r>
          </w:p>
        </w:tc>
        <w:tc>
          <w:tcPr>
            <w:tcW w:w="3927" w:type="dxa"/>
          </w:tcPr>
          <w:p w:rsidR="00270A97" w:rsidRDefault="00270A97" w:rsidP="00E35C89">
            <w:pPr>
              <w:spacing w:after="1" w:line="240" w:lineRule="atLeast"/>
              <w:jc w:val="center"/>
            </w:pPr>
            <w:r>
              <w:t>Картометрический метод, Мt=0.2</w:t>
            </w:r>
          </w:p>
        </w:tc>
        <w:tc>
          <w:tcPr>
            <w:tcW w:w="1122" w:type="dxa"/>
          </w:tcPr>
          <w:p w:rsidR="00270A97" w:rsidRDefault="00270A97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</w:tbl>
    <w:p w:rsidR="0025050F" w:rsidRDefault="00E35C89" w:rsidP="0025050F">
      <w:pPr>
        <w:spacing w:after="1" w:line="240" w:lineRule="atLeast"/>
      </w:pPr>
      <w:r>
        <w:br w:type="textWrapping" w:clear="all"/>
      </w:r>
    </w:p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743D49" w:rsidRDefault="00743D49" w:rsidP="0025050F">
      <w:pPr>
        <w:spacing w:after="1" w:line="240" w:lineRule="atLeast"/>
      </w:pPr>
    </w:p>
    <w:sectPr w:rsidR="00743D49" w:rsidSect="008B74AB">
      <w:pgSz w:w="11906" w:h="16838"/>
      <w:pgMar w:top="1134" w:right="566" w:bottom="1134" w:left="1134" w:header="709" w:footer="709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270A97"/>
    <w:rsid w:val="0011474A"/>
    <w:rsid w:val="00122AE6"/>
    <w:rsid w:val="00152883"/>
    <w:rsid w:val="0015416B"/>
    <w:rsid w:val="00176C8E"/>
    <w:rsid w:val="0025050F"/>
    <w:rsid w:val="00270A97"/>
    <w:rsid w:val="002D3486"/>
    <w:rsid w:val="002D4E18"/>
    <w:rsid w:val="00321D84"/>
    <w:rsid w:val="003C3621"/>
    <w:rsid w:val="00413FE9"/>
    <w:rsid w:val="004248D4"/>
    <w:rsid w:val="00462FDF"/>
    <w:rsid w:val="004E1A54"/>
    <w:rsid w:val="00597938"/>
    <w:rsid w:val="005A1B63"/>
    <w:rsid w:val="005B4E8D"/>
    <w:rsid w:val="005C3994"/>
    <w:rsid w:val="005D5656"/>
    <w:rsid w:val="005F26E9"/>
    <w:rsid w:val="00646858"/>
    <w:rsid w:val="006D3697"/>
    <w:rsid w:val="00724EB8"/>
    <w:rsid w:val="00743D49"/>
    <w:rsid w:val="00747880"/>
    <w:rsid w:val="007C6830"/>
    <w:rsid w:val="00881B54"/>
    <w:rsid w:val="008A7C76"/>
    <w:rsid w:val="008B74AB"/>
    <w:rsid w:val="00941123"/>
    <w:rsid w:val="0095576B"/>
    <w:rsid w:val="0097394D"/>
    <w:rsid w:val="00A1360D"/>
    <w:rsid w:val="00A86F34"/>
    <w:rsid w:val="00AA6323"/>
    <w:rsid w:val="00B5095C"/>
    <w:rsid w:val="00B709C1"/>
    <w:rsid w:val="00B833AB"/>
    <w:rsid w:val="00C1180B"/>
    <w:rsid w:val="00C14D43"/>
    <w:rsid w:val="00C62A76"/>
    <w:rsid w:val="00C71E80"/>
    <w:rsid w:val="00C74977"/>
    <w:rsid w:val="00C778DA"/>
    <w:rsid w:val="00C77C7D"/>
    <w:rsid w:val="00C844E8"/>
    <w:rsid w:val="00C921E1"/>
    <w:rsid w:val="00CE0456"/>
    <w:rsid w:val="00D17AF4"/>
    <w:rsid w:val="00D82EA6"/>
    <w:rsid w:val="00DF3073"/>
    <w:rsid w:val="00E04AD1"/>
    <w:rsid w:val="00E07D0D"/>
    <w:rsid w:val="00E35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59BA461-397D-450C-9835-7E6431A91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1B6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095C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semiHidden/>
    <w:unhideWhenUsed/>
    <w:rsid w:val="00C844E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C844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A8E3D3BF591B505D597C8646F0898AA31895140CA8162D409B19CA8DA835AD9D82E6CC4C4A2D3E3fBG2P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ZIZ-2023\Template_DAIG\pr-236-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pr-236-1</Template>
  <TotalTime>25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Графического описания местоположения границ</vt:lpstr>
    </vt:vector>
  </TitlesOfParts>
  <Company>ДАиГ</Company>
  <LinksUpToDate>false</LinksUpToDate>
  <CharactersWithSpaces>1834</CharactersWithSpaces>
  <SharedDoc>false</SharedDoc>
  <HLinks>
    <vt:vector size="6" baseType="variant">
      <vt:variant>
        <vt:i4>3342388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consultantplus://offline/ref=AA8E3D3BF591B505D597C8646F0898AA31895140CA8162D409B19CA8DA835AD9D82E6CC4C4A2D3E3fBG2P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Графического описания местоположения границ</dc:title>
  <dc:creator>Александров Владислав Борисович</dc:creator>
  <cp:lastModifiedBy>Maxim</cp:lastModifiedBy>
  <cp:revision>6</cp:revision>
  <cp:lastPrinted>2024-02-09T07:51:00Z</cp:lastPrinted>
  <dcterms:created xsi:type="dcterms:W3CDTF">2023-10-17T12:25:00Z</dcterms:created>
  <dcterms:modified xsi:type="dcterms:W3CDTF">2024-02-09T07:52:00Z</dcterms:modified>
</cp:coreProperties>
</file>